
<file path=[Content_Types].xml><?xml version="1.0" encoding="utf-8"?>
<Types xmlns="http://schemas.openxmlformats.org/package/2006/content-types">
  <Default Extension="tmp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27F94" w:rsidRDefault="00E27C78" w:rsidP="00DC763C">
      <w:pPr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6B28FF4" wp14:editId="6B49700F">
                <wp:simplePos x="0" y="0"/>
                <wp:positionH relativeFrom="column">
                  <wp:posOffset>431800</wp:posOffset>
                </wp:positionH>
                <wp:positionV relativeFrom="paragraph">
                  <wp:posOffset>2244263</wp:posOffset>
                </wp:positionV>
                <wp:extent cx="6866255" cy="5901632"/>
                <wp:effectExtent l="0" t="0" r="0" b="444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6255" cy="590163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F94" w:rsidRPr="007928B3" w:rsidRDefault="007928B3" w:rsidP="00E27C78">
                            <w:pPr>
                              <w:keepNext/>
                              <w:keepLines/>
                              <w:spacing w:after="0" w:line="259" w:lineRule="auto"/>
                              <w:jc w:val="center"/>
                              <w:outlineLvl w:val="0"/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2"/>
                              </w:rPr>
                            </w:pPr>
                            <w:r w:rsidRPr="007928B3">
                              <w:rPr>
                                <w:rFonts w:ascii="Arial" w:eastAsia="Times New Roman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32"/>
                              </w:rPr>
                              <w:t>STANDARD FEATURES: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  <w:u w:val="single"/>
                              </w:rPr>
                              <w:t>Energy Savings Features</w:t>
                            </w: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                            </w:t>
                            </w: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  <w:u w:val="single"/>
                              </w:rPr>
                              <w:t>Community Features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90+Comfortmaker® Furnace                          Protective Restrictive Covenants –Annual Dues    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proofErr w:type="spellStart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JeldWen</w:t>
                            </w:r>
                            <w:proofErr w:type="spellEnd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® Windows Single Hung Tilt-In         Underground Utilities          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Energy Efficient R-38 Attic Insulation              City Water and Sewer 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Quick Recovery Hot Water Heater                  Close Proximity to Schools/Shopping/Freeways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Fully Insulated Entry Door                               Community Street Lights-Sidewalks-Play Ground     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Pre-Insulation Energy Seal                              Milan School District, Washtenaw County, MI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                                                                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  <w:u w:val="single"/>
                              </w:rPr>
                              <w:t xml:space="preserve">Construction Features </w:t>
                            </w: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                                </w:t>
                            </w:r>
                            <w:r w:rsidRPr="007928B3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szCs w:val="20"/>
                                <w:u w:val="single"/>
                              </w:rPr>
                              <w:t>Kitchen Features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Distinctive Architectural Plans                        Hardwood Cabinets Selection Interior A or B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Glue and Screwed Sub-Floors                        Granite Countertops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Wood and Concrete Construction                   Under-mount Double Bowl Stainless Steel Sink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Quality Framed Construction                          Delta® Faucet with Spray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Prepared for Gas Dryer w/Vent                       G.E</w:t>
                            </w:r>
                            <w:proofErr w:type="gramStart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.®</w:t>
                            </w:r>
                            <w:proofErr w:type="gramEnd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 Range Hood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Plug for Garage Door Opener                         G.E</w:t>
                            </w:r>
                            <w:proofErr w:type="gramStart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.®</w:t>
                            </w:r>
                            <w:proofErr w:type="gramEnd"/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 xml:space="preserve"> Dishwasher</w:t>
                            </w:r>
                          </w:p>
                          <w:p w:rsidR="007928B3" w:rsidRPr="007928B3" w:rsidRDefault="007928B3" w:rsidP="007928B3">
                            <w:pPr>
                              <w:spacing w:after="160" w:line="259" w:lineRule="auto"/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</w:pPr>
                            <w:r w:rsidRPr="007928B3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  <w:szCs w:val="20"/>
                              </w:rPr>
                              <w:t>10 year Basement Water-Proofing                  Prepared for Gas Range</w:t>
                            </w:r>
                          </w:p>
                          <w:p w:rsidR="007928B3" w:rsidRDefault="007928B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4pt;margin-top:176.7pt;width:540.65pt;height:464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" stroked="f">
                <v:textbox>
                  <w:txbxContent>
                    <w:p w:rsidR="00E27F94" w:rsidRPr="007928B3" w:rsidRDefault="007928B3" w:rsidP="00E27C78">
                      <w:pPr>
                        <w:keepNext/>
                        <w:keepLines/>
                        <w:spacing w:after="0" w:line="259" w:lineRule="auto"/>
                        <w:jc w:val="center"/>
                        <w:outlineLvl w:val="0"/>
                        <w:rPr>
                          <w:rFonts w:ascii="Arial" w:eastAsia="Times New Roman" w:hAnsi="Arial" w:cs="Arial"/>
                          <w:b/>
                          <w:bCs/>
                          <w:color w:val="E36C0A" w:themeColor="accent6" w:themeShade="BF"/>
                          <w:sz w:val="36"/>
                          <w:szCs w:val="32"/>
                        </w:rPr>
                      </w:pPr>
                      <w:r w:rsidRPr="007928B3">
                        <w:rPr>
                          <w:rFonts w:ascii="Arial" w:eastAsia="Times New Roman" w:hAnsi="Arial" w:cs="Arial"/>
                          <w:b/>
                          <w:bCs/>
                          <w:color w:val="E36C0A" w:themeColor="accent6" w:themeShade="BF"/>
                          <w:sz w:val="36"/>
                          <w:szCs w:val="32"/>
                        </w:rPr>
                        <w:t>STANDARD FEATURES: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Arial" w:eastAsia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  <w:u w:val="single"/>
                        </w:rPr>
                        <w:t>Energy Savings Features</w:t>
                      </w: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</w:rPr>
                        <w:t xml:space="preserve">                            </w:t>
                      </w: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  <w:u w:val="single"/>
                        </w:rPr>
                        <w:t>Community Features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90+Comfortmaker® Furnace                          Protective Restrictive Covenants –Annual Dues    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proofErr w:type="spellStart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JeldWen</w:t>
                      </w:r>
                      <w:proofErr w:type="spellEnd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® Windows Single Hung Tilt-In         Underground Utilities          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Energy Efficient R-38 Attic Insulation              City Water and Sewer 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Quick Recovery Hot Water Heater                  Close Proximity to Schools/Shopping/Freeways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Fully Insulated Entry Door                               Community Street Lights-Sidewalks-Play Ground     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Pre-Insulation Energy Seal                              Milan School District, Washtenaw County, MI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                                                                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  <w:u w:val="single"/>
                        </w:rPr>
                        <w:t xml:space="preserve">Construction Features </w:t>
                      </w: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</w:rPr>
                        <w:t xml:space="preserve">                                </w:t>
                      </w:r>
                      <w:r w:rsidRPr="007928B3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szCs w:val="20"/>
                          <w:u w:val="single"/>
                        </w:rPr>
                        <w:t>Kitchen Features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Distinctive Architectural Plans                        Hardwood Cabinets Selection Interior A or B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Glue and Screwed Sub-Floors                        Granite Countertops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Wood and Concrete Construction                   Under-mount Double Bowl Stainless Steel Sink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Quality Framed Construction                          Delta® Faucet with Spray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Prepared for Gas Dryer w/Vent                       G.E</w:t>
                      </w:r>
                      <w:proofErr w:type="gramStart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.®</w:t>
                      </w:r>
                      <w:proofErr w:type="gramEnd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 Range Hood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Plug for Garage Door Opener                         G.E</w:t>
                      </w:r>
                      <w:proofErr w:type="gramStart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.®</w:t>
                      </w:r>
                      <w:proofErr w:type="gramEnd"/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 xml:space="preserve"> Dishwasher</w:t>
                      </w:r>
                    </w:p>
                    <w:p w:rsidR="007928B3" w:rsidRPr="007928B3" w:rsidRDefault="007928B3" w:rsidP="007928B3">
                      <w:pPr>
                        <w:spacing w:after="160" w:line="259" w:lineRule="auto"/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</w:pPr>
                      <w:r w:rsidRPr="007928B3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  <w:szCs w:val="20"/>
                        </w:rPr>
                        <w:t>10 year Basement Water-Proofing                  Prepared for Gas Range</w:t>
                      </w:r>
                    </w:p>
                    <w:p w:rsidR="007928B3" w:rsidRDefault="007928B3"/>
                  </w:txbxContent>
                </v:textbox>
              </v:shape>
            </w:pict>
          </mc:Fallback>
        </mc:AlternateContent>
      </w:r>
      <w:r w:rsidR="00DC763C">
        <w:rPr>
          <w:noProof/>
        </w:rPr>
        <w:drawing>
          <wp:anchor distT="0" distB="0" distL="114300" distR="114300" simplePos="0" relativeHeight="251658240" behindDoc="0" locked="0" layoutInCell="1" allowOverlap="1" wp14:anchorId="54CE5C9A" wp14:editId="0BC375A9">
            <wp:simplePos x="0" y="2216785"/>
            <wp:positionH relativeFrom="margin">
              <wp:align>right</wp:align>
            </wp:positionH>
            <wp:positionV relativeFrom="margin">
              <wp:align>bottom</wp:align>
            </wp:positionV>
            <wp:extent cx="7771765" cy="1047115"/>
            <wp:effectExtent l="0" t="0" r="635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4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C763C">
        <w:rPr>
          <w:noProof/>
        </w:rPr>
        <w:drawing>
          <wp:inline distT="0" distB="0" distL="0" distR="0" wp14:anchorId="64859595" wp14:editId="73C85004">
            <wp:extent cx="7769448" cy="2216989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7F94" w:rsidRDefault="00E27F94">
      <w:pPr>
        <w:rPr>
          <w:sz w:val="24"/>
        </w:rPr>
      </w:pPr>
      <w:r>
        <w:rPr>
          <w:sz w:val="24"/>
        </w:rPr>
        <w:br w:type="page"/>
      </w:r>
    </w:p>
    <w:p w:rsidR="00777EFC" w:rsidRDefault="00E27F94" w:rsidP="00DC763C">
      <w:pPr>
        <w:rPr>
          <w:sz w:val="24"/>
        </w:rPr>
      </w:pPr>
      <w:r w:rsidRPr="00E27F94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posOffset>764194</wp:posOffset>
                </wp:positionH>
                <wp:positionV relativeFrom="paragraph">
                  <wp:posOffset>2211070</wp:posOffset>
                </wp:positionV>
                <wp:extent cx="6567055" cy="6799407"/>
                <wp:effectExtent l="0" t="0" r="5715" b="190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67055" cy="67994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7C78" w:rsidRPr="00E27C78" w:rsidRDefault="00E27C78" w:rsidP="00E27C78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</w:rPr>
                              <w:t>STANDARD FEATURES CONTINUED: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jc w:val="center"/>
                              <w:rPr>
                                <w:rFonts w:ascii="Arial" w:eastAsia="Arial" w:hAnsi="Arial" w:cs="Arial"/>
                                <w:b/>
                                <w:bCs/>
                                <w:color w:val="E36C0A" w:themeColor="accent6" w:themeShade="BF"/>
                              </w:rPr>
                            </w:pP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u w:val="single"/>
                              </w:rPr>
                              <w:t>Interior Features</w:t>
                            </w:r>
                            <w:r w:rsidRPr="00E27F94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 xml:space="preserve">                                        </w:t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  </w:t>
                            </w:r>
                            <w:r w:rsidRPr="00E27F94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u w:val="single"/>
                              </w:rPr>
                              <w:t>Bathroom Features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Electric Door Chimes                                  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Full Mirrored Vanities with Drawers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Protective Smoke Detectors                      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Water Saver Shower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Beautiful Architectural 4 1/4" Base Molding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Ceramic Tile Bathroom Floors in Baths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3" Case Molding </w:t>
                            </w:r>
                            <w:proofErr w:type="gramStart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Around</w:t>
                            </w:r>
                            <w:proofErr w:type="gramEnd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 Doors                 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Granite Vanity Tops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3 1/4" Pre-Finished Oak Flooring in Foyer, 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Delta Faucets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Kitchen, and Nook                                        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Mansfield China Sinks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Shaw® Stain Resistant Carpet and Padding 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Pedestal Sink in Powder Room </w:t>
                            </w:r>
                            <w:proofErr w:type="gramStart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Per</w:t>
                            </w:r>
                            <w:proofErr w:type="gramEnd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 Plan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proofErr w:type="spellStart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Jeld-Wen</w:t>
                            </w:r>
                            <w:proofErr w:type="spellEnd"/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® 2 Panel Arch Top Smooth Doors   </w:t>
                            </w:r>
                            <w:r w:rsidR="00E27C78"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Courtesy Vent Fans</w:t>
                            </w:r>
                          </w:p>
                          <w:p w:rsidR="00E27F94" w:rsidRPr="00E27F94" w:rsidRDefault="00E27F94" w:rsidP="00E27F94">
                            <w:pPr>
                              <w:spacing w:after="160" w:line="259" w:lineRule="auto"/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</w:pPr>
                            <w:r w:rsidRPr="00E27F94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Sherwin Williams® Interior Paint-1 Color</w:t>
                            </w:r>
                          </w:p>
                          <w:p w:rsidR="00E27F94" w:rsidRPr="00E27C78" w:rsidRDefault="00E27F94">
                            <w:pPr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u w:val="single"/>
                              </w:rPr>
                              <w:t>Exterior Features</w:t>
                            </w:r>
                            <w:r w:rsidRPr="00E27C78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C78">
                              <w:rPr>
                                <w:rFonts w:ascii="Arial" w:eastAsia="Arial" w:hAnsi="Arial" w:cs="Arial"/>
                                <w:b/>
                                <w:bCs/>
                                <w:color w:val="984806" w:themeColor="accent6" w:themeShade="80"/>
                                <w:sz w:val="24"/>
                                <w:u w:val="single"/>
                              </w:rPr>
                              <w:t>Inspections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Elegantly Detailed Traditional Elevations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Builder/Client Plan Review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Weather Resistant Electrical Outlets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Home Ownership Orientation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Concrete Driveways and Walks                         </w:t>
                            </w:r>
                            <w:r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Pre-Closing Inspection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Dimensional Shingles and Ridge Ventilation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Architectural Brick Belt Line per Plan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Coach Lights on Garage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Egress Basement Window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Carved Address Block</w:t>
                            </w:r>
                          </w:p>
                          <w:p w:rsidR="00E27C78" w:rsidRPr="00E27C78" w:rsidRDefault="00E27C78" w:rsidP="00E27C78">
                            <w:pPr>
                              <w:spacing w:after="160" w:line="259" w:lineRule="auto"/>
                              <w:rPr>
                                <w:rFonts w:ascii="Calibri" w:eastAsia="Calibri" w:hAnsi="Calibri" w:cs="Times New Roman"/>
                                <w:color w:val="984806" w:themeColor="accent6" w:themeShade="80"/>
                                <w:sz w:val="24"/>
                              </w:rPr>
                            </w:pPr>
                            <w:r w:rsidRPr="00E27C78">
                              <w:rPr>
                                <w:rFonts w:ascii="Arial" w:eastAsia="Arial" w:hAnsi="Arial" w:cs="Arial"/>
                                <w:color w:val="984806" w:themeColor="accent6" w:themeShade="80"/>
                                <w:sz w:val="24"/>
                              </w:rPr>
                              <w:t>Gutters</w:t>
                            </w:r>
                          </w:p>
                          <w:p w:rsidR="00E27C78" w:rsidRDefault="00E27C7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60.15pt;margin-top:174.1pt;width:517.1pt;height:535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" stroked="f">
                <v:textbox>
                  <w:txbxContent>
                    <w:p w:rsidR="00E27C78" w:rsidRPr="00E27C78" w:rsidRDefault="00E27C78" w:rsidP="00E27C78">
                      <w:pPr>
                        <w:spacing w:after="160" w:line="259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E36C0A" w:themeColor="accent6" w:themeShade="BF"/>
                          <w:sz w:val="36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b/>
                          <w:bCs/>
                          <w:color w:val="E36C0A" w:themeColor="accent6" w:themeShade="BF"/>
                          <w:sz w:val="36"/>
                        </w:rPr>
                        <w:t>STANDARD FEATURES CONTINUED: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jc w:val="center"/>
                        <w:rPr>
                          <w:rFonts w:ascii="Arial" w:eastAsia="Arial" w:hAnsi="Arial" w:cs="Arial"/>
                          <w:b/>
                          <w:bCs/>
                          <w:color w:val="E36C0A" w:themeColor="accent6" w:themeShade="BF"/>
                        </w:rPr>
                      </w:pP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u w:val="single"/>
                        </w:rPr>
                        <w:t>Interior Features</w:t>
                      </w:r>
                      <w:r w:rsidRPr="00E27F94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 xml:space="preserve">                                        </w:t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  </w:t>
                      </w:r>
                      <w:r w:rsidRPr="00E27F94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  <w:r w:rsidR="00E27C78" w:rsidRPr="00E27C78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u w:val="single"/>
                        </w:rPr>
                        <w:t>Bathroom Features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Electric Door Chimes                                  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Full Mirrored Vanities with Drawers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Protective Smoke Detectors                      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Water Saver Shower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Beautiful Architectural 4 1/4" Base Molding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Ceramic Tile Bathroom Floors in Baths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3" Case Molding </w:t>
                      </w:r>
                      <w:proofErr w:type="gramStart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Around</w:t>
                      </w:r>
                      <w:proofErr w:type="gramEnd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 Doors                 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Granite Vanity Tops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3 1/4" Pre-Finished Oak Flooring in Foyer, 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Delta Faucets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Kitchen, and Nook                                        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Mansfield China Sinks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Shaw® Stain Resistant Carpet and Padding 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Pedestal Sink in Powder Room </w:t>
                      </w:r>
                      <w:proofErr w:type="gramStart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Per</w:t>
                      </w:r>
                      <w:proofErr w:type="gramEnd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 Plan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proofErr w:type="spellStart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Jeld-Wen</w:t>
                      </w:r>
                      <w:proofErr w:type="spellEnd"/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® 2 Panel Arch Top Smooth Doors   </w:t>
                      </w:r>
                      <w:r w:rsidR="00E27C78"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Courtesy Vent Fans</w:t>
                      </w:r>
                    </w:p>
                    <w:p w:rsidR="00E27F94" w:rsidRPr="00E27F94" w:rsidRDefault="00E27F94" w:rsidP="00E27F94">
                      <w:pPr>
                        <w:spacing w:after="160" w:line="259" w:lineRule="auto"/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</w:pPr>
                      <w:r w:rsidRPr="00E27F94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Sherwin Williams® Interior Paint-1 Color</w:t>
                      </w:r>
                    </w:p>
                    <w:p w:rsidR="00E27F94" w:rsidRPr="00E27C78" w:rsidRDefault="00E27F94">
                      <w:pPr>
                        <w:rPr>
                          <w:color w:val="984806" w:themeColor="accent6" w:themeShade="80"/>
                          <w:sz w:val="24"/>
                        </w:rPr>
                      </w:pP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u w:val="single"/>
                        </w:rPr>
                        <w:t>Exterior Features</w:t>
                      </w:r>
                      <w:r w:rsidRPr="00E27C78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 xml:space="preserve">                                           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</w:rPr>
                        <w:tab/>
                      </w:r>
                      <w:r w:rsidRPr="00E27C78">
                        <w:rPr>
                          <w:rFonts w:ascii="Arial" w:eastAsia="Arial" w:hAnsi="Arial" w:cs="Arial"/>
                          <w:b/>
                          <w:bCs/>
                          <w:color w:val="984806" w:themeColor="accent6" w:themeShade="80"/>
                          <w:sz w:val="24"/>
                          <w:u w:val="single"/>
                        </w:rPr>
                        <w:t>Inspections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Elegantly Detailed Traditional Elevations          </w:t>
                      </w:r>
                      <w:r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Builder/Client Plan Review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Weather Resistant Electrical Outlets                 </w:t>
                      </w:r>
                      <w:r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Home Ownership Orientation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 xml:space="preserve">Concrete Driveways and Walks                         </w:t>
                      </w:r>
                      <w:r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Pre-Closing Inspection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Dimensional Shingles and Ridge Ventilation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Architectural Brick Belt Line per Plan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Coach Lights on Garage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Egress Basement Window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Carved Address Block</w:t>
                      </w:r>
                    </w:p>
                    <w:p w:rsidR="00E27C78" w:rsidRPr="00E27C78" w:rsidRDefault="00E27C78" w:rsidP="00E27C78">
                      <w:pPr>
                        <w:spacing w:after="160" w:line="259" w:lineRule="auto"/>
                        <w:rPr>
                          <w:rFonts w:ascii="Calibri" w:eastAsia="Calibri" w:hAnsi="Calibri" w:cs="Times New Roman"/>
                          <w:color w:val="984806" w:themeColor="accent6" w:themeShade="80"/>
                          <w:sz w:val="24"/>
                        </w:rPr>
                      </w:pPr>
                      <w:r w:rsidRPr="00E27C78">
                        <w:rPr>
                          <w:rFonts w:ascii="Arial" w:eastAsia="Arial" w:hAnsi="Arial" w:cs="Arial"/>
                          <w:color w:val="984806" w:themeColor="accent6" w:themeShade="80"/>
                          <w:sz w:val="24"/>
                        </w:rPr>
                        <w:t>Gutters</w:t>
                      </w:r>
                    </w:p>
                    <w:p w:rsidR="00E27C78" w:rsidRDefault="00E27C78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7E5F95C" wp14:editId="5C9C0D52">
            <wp:simplePos x="0" y="0"/>
            <wp:positionH relativeFrom="margin">
              <wp:posOffset>2540</wp:posOffset>
            </wp:positionH>
            <wp:positionV relativeFrom="margin">
              <wp:posOffset>9013190</wp:posOffset>
            </wp:positionV>
            <wp:extent cx="7771765" cy="1047115"/>
            <wp:effectExtent l="0" t="0" r="635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7618FF2D" wp14:editId="38025350">
            <wp:extent cx="7769448" cy="2216989"/>
            <wp:effectExtent l="0" t="0" r="317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77EFC" w:rsidRDefault="00777EFC">
      <w:pPr>
        <w:rPr>
          <w:sz w:val="24"/>
        </w:rPr>
      </w:pPr>
      <w:r>
        <w:rPr>
          <w:sz w:val="24"/>
        </w:rPr>
        <w:br w:type="page"/>
      </w:r>
    </w:p>
    <w:p w:rsidR="00145633" w:rsidRDefault="00777EFC" w:rsidP="00DC763C">
      <w:pPr>
        <w:rPr>
          <w:sz w:val="24"/>
        </w:rPr>
      </w:pPr>
      <w:r w:rsidRPr="00777EFC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editId="36B11C9B">
                <wp:simplePos x="0" y="0"/>
                <wp:positionH relativeFrom="column">
                  <wp:posOffset>1080539</wp:posOffset>
                </wp:positionH>
                <wp:positionV relativeFrom="paragraph">
                  <wp:posOffset>2210839</wp:posOffset>
                </wp:positionV>
                <wp:extent cx="5702531" cy="6816437"/>
                <wp:effectExtent l="0" t="0" r="0" b="381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531" cy="681643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5633" w:rsidRPr="00145633" w:rsidRDefault="00777EFC" w:rsidP="00145633">
                            <w:pPr>
                              <w:keepNext/>
                              <w:keepLines/>
                              <w:spacing w:after="0"/>
                              <w:jc w:val="center"/>
                              <w:outlineLvl w:val="0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</w:rPr>
                            </w:pPr>
                            <w:r w:rsidRPr="00777EFC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F79646" w:themeColor="accent6"/>
                                <w:sz w:val="32"/>
                                <w:szCs w:val="32"/>
                              </w:rPr>
                              <w:t>OPTIONS: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Selection Interior C or D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$2,700.00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Central Air Conditioning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$3,495.00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Humidifier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495.00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Waterline to Refrigerator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125.00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Rough Plumbing Basement (3 piece)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975.00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Island in Kitchen (3 Ft/4 Ft)-Selection A or B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$   995.00/$1295.00 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24” Vanity in lieu of Pedestal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495.00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Extra Phone/Cable Jacks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 60.00</w:t>
                            </w:r>
                          </w:p>
                          <w:p w:rsidR="00777EFC" w:rsidRPr="00777EFC" w:rsidRDefault="00145633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>Service Door in Garage</w:t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777EFC"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$   495.00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Skylight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proofErr w:type="gramStart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$  975.00</w:t>
                            </w:r>
                            <w:proofErr w:type="gramEnd"/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220V for Stove or Dryer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proofErr w:type="gramStart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$  250.00</w:t>
                            </w:r>
                            <w:proofErr w:type="gramEnd"/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Additional Hardwood Flooring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proofErr w:type="gramStart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$  10</w:t>
                            </w:r>
                            <w:proofErr w:type="gramEnd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/</w:t>
                            </w:r>
                            <w:proofErr w:type="spellStart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Automatic Sprinkler System/Sod/Entry way Bushes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$6,900.00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Ceiling Fan with 2 Switches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350.00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Recessed Lights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150.00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Additional Plugs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125.00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Cabinets in Laundry Area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449.00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Microwave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</w:t>
                            </w:r>
                            <w:r w:rsidR="00A852BC">
                              <w:rPr>
                                <w:color w:val="984806" w:themeColor="accent6" w:themeShade="80"/>
                                <w:sz w:val="24"/>
                              </w:rPr>
                              <w:t xml:space="preserve">   400.00</w:t>
                            </w:r>
                            <w:bookmarkStart w:id="0" w:name="_GoBack"/>
                            <w:bookmarkEnd w:id="0"/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Laundry Sink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900.00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Shower Door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  300.00</w:t>
                            </w:r>
                          </w:p>
                          <w:p w:rsidR="00777EFC" w:rsidRPr="00777EFC" w:rsidRDefault="00777EFC" w:rsidP="00145633">
                            <w:pPr>
                              <w:spacing w:line="240" w:lineRule="auto"/>
                              <w:rPr>
                                <w:color w:val="984806" w:themeColor="accent6" w:themeShade="80"/>
                                <w:sz w:val="24"/>
                              </w:rPr>
                            </w:pP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>Tile Shower</w:t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Pr="00777EFC">
                              <w:rPr>
                                <w:color w:val="984806" w:themeColor="accent6" w:themeShade="80"/>
                                <w:sz w:val="24"/>
                              </w:rPr>
                              <w:tab/>
                              <w:t>$ 1200.00</w:t>
                            </w:r>
                          </w:p>
                          <w:p w:rsidR="00777EFC" w:rsidRDefault="00777EF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8" type="#_x0000_t202" style="position:absolute;margin-left:85.1pt;margin-top:174.1pt;width:449pt;height:536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" stroked="f">
                <v:textbox>
                  <w:txbxContent>
                    <w:p w:rsidR="00145633" w:rsidRPr="00145633" w:rsidRDefault="00777EFC" w:rsidP="00145633">
                      <w:pPr>
                        <w:keepNext/>
                        <w:keepLines/>
                        <w:spacing w:after="0"/>
                        <w:jc w:val="center"/>
                        <w:outlineLvl w:val="0"/>
                        <w:rPr>
                          <w:rFonts w:ascii="Arial" w:eastAsiaTheme="majorEastAsia" w:hAnsi="Arial" w:cs="Arial"/>
                          <w:b/>
                          <w:bCs/>
                          <w:color w:val="F79646" w:themeColor="accent6"/>
                          <w:sz w:val="32"/>
                          <w:szCs w:val="32"/>
                        </w:rPr>
                      </w:pPr>
                      <w:r w:rsidRPr="00777EFC">
                        <w:rPr>
                          <w:rFonts w:ascii="Arial" w:eastAsiaTheme="majorEastAsia" w:hAnsi="Arial" w:cs="Arial"/>
                          <w:b/>
                          <w:bCs/>
                          <w:color w:val="F79646" w:themeColor="accent6"/>
                          <w:sz w:val="32"/>
                          <w:szCs w:val="32"/>
                        </w:rPr>
                        <w:t>OPTIONS: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Selection Interior C or D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$2,700.00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Central Air Conditioning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$3,495.00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Humidifier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495.00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Waterline to Refrigerator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125.00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Rough Plumbing Basement (3 piece)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975.00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Island in Kitchen (3 Ft/4 Ft)-Selection A or B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 xml:space="preserve">$   995.00/$1295.00 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24” Vanity in lieu of Pedestal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495.00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Extra Phone/Cable Jacks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 60.00</w:t>
                      </w:r>
                    </w:p>
                    <w:p w:rsidR="00777EFC" w:rsidRPr="00777EFC" w:rsidRDefault="00145633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>
                        <w:rPr>
                          <w:color w:val="984806" w:themeColor="accent6" w:themeShade="80"/>
                          <w:sz w:val="24"/>
                        </w:rPr>
                        <w:t>Service Door in Garage</w:t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="00777EFC" w:rsidRPr="00777EFC">
                        <w:rPr>
                          <w:color w:val="984806" w:themeColor="accent6" w:themeShade="80"/>
                          <w:sz w:val="24"/>
                        </w:rPr>
                        <w:t>$   495.00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Skylight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proofErr w:type="gramStart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$  975.00</w:t>
                      </w:r>
                      <w:proofErr w:type="gramEnd"/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220V for Stove or Dryer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proofErr w:type="gramStart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$  250.00</w:t>
                      </w:r>
                      <w:proofErr w:type="gramEnd"/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Additional Hardwood Flooring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proofErr w:type="gramStart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$  10</w:t>
                      </w:r>
                      <w:proofErr w:type="gramEnd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/</w:t>
                      </w:r>
                      <w:proofErr w:type="spellStart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.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Automatic Sprinkler System/Sod/Entry way Bushes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$6,900.00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Ceiling Fan with 2 Switches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350.00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Recessed Lights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150.00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Additional Plugs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125.00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Cabinets in Laundry Area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449.00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Microwave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</w:t>
                      </w:r>
                      <w:r w:rsidR="00A852BC">
                        <w:rPr>
                          <w:color w:val="984806" w:themeColor="accent6" w:themeShade="80"/>
                          <w:sz w:val="24"/>
                        </w:rPr>
                        <w:t xml:space="preserve">   400.00</w:t>
                      </w:r>
                      <w:bookmarkStart w:id="1" w:name="_GoBack"/>
                      <w:bookmarkEnd w:id="1"/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Laundry Sink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900.00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Shower Door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  300.00</w:t>
                      </w:r>
                    </w:p>
                    <w:p w:rsidR="00777EFC" w:rsidRPr="00777EFC" w:rsidRDefault="00777EFC" w:rsidP="00145633">
                      <w:pPr>
                        <w:spacing w:line="240" w:lineRule="auto"/>
                        <w:rPr>
                          <w:color w:val="984806" w:themeColor="accent6" w:themeShade="80"/>
                          <w:sz w:val="24"/>
                        </w:rPr>
                      </w:pP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>Tile Shower</w:t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</w:r>
                      <w:r w:rsidRPr="00777EFC">
                        <w:rPr>
                          <w:color w:val="984806" w:themeColor="accent6" w:themeShade="80"/>
                          <w:sz w:val="24"/>
                        </w:rPr>
                        <w:tab/>
                        <w:t>$ 1200.00</w:t>
                      </w:r>
                    </w:p>
                    <w:p w:rsidR="00777EFC" w:rsidRDefault="00777EFC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1132A83F" wp14:editId="5F6D41B7">
            <wp:simplePos x="0" y="0"/>
            <wp:positionH relativeFrom="margin">
              <wp:posOffset>5080</wp:posOffset>
            </wp:positionH>
            <wp:positionV relativeFrom="margin">
              <wp:posOffset>9065260</wp:posOffset>
            </wp:positionV>
            <wp:extent cx="7771765" cy="1047115"/>
            <wp:effectExtent l="0" t="0" r="635" b="63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668B79C0" wp14:editId="0FCAB5DC">
            <wp:extent cx="7769448" cy="2216989"/>
            <wp:effectExtent l="0" t="0" r="317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5633" w:rsidRDefault="00145633">
      <w:pPr>
        <w:rPr>
          <w:sz w:val="24"/>
        </w:rPr>
      </w:pPr>
      <w:r>
        <w:rPr>
          <w:sz w:val="24"/>
        </w:rPr>
        <w:br w:type="page"/>
      </w:r>
    </w:p>
    <w:p w:rsidR="002B6FF5" w:rsidRDefault="00AF7C67" w:rsidP="00DC763C">
      <w:pPr>
        <w:rPr>
          <w:sz w:val="24"/>
        </w:rPr>
      </w:pPr>
      <w:r w:rsidRPr="006F1968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2AE9D7" wp14:editId="0059CF13">
                <wp:simplePos x="0" y="0"/>
                <wp:positionH relativeFrom="column">
                  <wp:posOffset>315884</wp:posOffset>
                </wp:positionH>
                <wp:positionV relativeFrom="paragraph">
                  <wp:posOffset>2211185</wp:posOffset>
                </wp:positionV>
                <wp:extent cx="7115175" cy="6234546"/>
                <wp:effectExtent l="0" t="0" r="9525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15175" cy="62345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7C67" w:rsidRPr="00AF7C67" w:rsidRDefault="00AF7C67" w:rsidP="00AF7C67">
                            <w:pPr>
                              <w:keepNext/>
                              <w:keepLines/>
                              <w:spacing w:after="0"/>
                              <w:jc w:val="center"/>
                              <w:outlineLvl w:val="0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28"/>
                              </w:rPr>
                            </w:pPr>
                            <w:r w:rsidRPr="00AF7C67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36"/>
                                <w:szCs w:val="28"/>
                              </w:rPr>
                              <w:t>Homes:</w:t>
                            </w:r>
                          </w:p>
                          <w:p w:rsidR="006F1968" w:rsidRPr="006F1968" w:rsidRDefault="006F1968" w:rsidP="006F1968">
                            <w:pPr>
                              <w:keepNext/>
                              <w:keepLines/>
                              <w:spacing w:before="480" w:after="0"/>
                              <w:outlineLvl w:val="0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 “Regency”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  <w:t>$179,900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 w:rsidRP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 “Jenkins-3 Bedroom</w:t>
                            </w:r>
                            <w:proofErr w:type="gramStart"/>
                            <w:r w:rsidR="00C31CC8" w:rsidRP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”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 $</w:t>
                            </w:r>
                            <w:proofErr w:type="gramEnd"/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199,900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6F1968" w:rsidRPr="006F1968" w:rsidRDefault="006F1968" w:rsidP="006F1968">
                            <w:pPr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</w:pP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3 Bedroom Ranch</w:t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Colonial </w:t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br/>
                              <w:t xml:space="preserve">1330 </w:t>
                            </w:r>
                            <w:proofErr w:type="spellStart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1800 </w:t>
                            </w:r>
                            <w:proofErr w:type="spellStart"/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. </w:t>
                            </w:r>
                          </w:p>
                          <w:p w:rsidR="006F1968" w:rsidRPr="006F1968" w:rsidRDefault="006F1968" w:rsidP="006F1968">
                            <w:pPr>
                              <w:keepNext/>
                              <w:keepLines/>
                              <w:spacing w:before="480" w:after="0"/>
                              <w:outlineLvl w:val="0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</w:pP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 “</w:t>
                            </w:r>
                            <w:proofErr w:type="spellStart"/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Brookstone</w:t>
                            </w:r>
                            <w:proofErr w:type="spellEnd"/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”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  <w:t>$189,900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C31CC8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proofErr w:type="gramEnd"/>
                            <w:r w:rsidR="00C31CC8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“Jenkins- 4 Bedroom”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$207,900</w:t>
                            </w:r>
                          </w:p>
                          <w:p w:rsidR="006F1968" w:rsidRPr="006F1968" w:rsidRDefault="006F1968" w:rsidP="006F1968">
                            <w:pPr>
                              <w:spacing w:after="0"/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3 or 4 Bedroom Colonial</w:t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Colonial </w:t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br/>
                              <w:t xml:space="preserve">1625 </w:t>
                            </w:r>
                            <w:proofErr w:type="spellStart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2000 </w:t>
                            </w:r>
                            <w:proofErr w:type="spellStart"/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="00C31CC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. </w:t>
                            </w:r>
                            <w:r w:rsidRPr="006F196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Elevation A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Standard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 xml:space="preserve">Elevation A 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 xml:space="preserve">Standard 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  <w:t>Elevation B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>$     1,000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>Elevation B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>$</w:t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     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2,000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  <w:t>Elevation C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>$     2,000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6F1968" w:rsidRPr="006F1968" w:rsidRDefault="006F1968" w:rsidP="006F1968">
                            <w:pP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 “Willow- 3 Bedroom”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  <w:t>$192,900</w:t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proofErr w:type="gramStart"/>
                            <w:r w:rsidR="00C31CC8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</w:t>
                            </w:r>
                            <w:proofErr w:type="gramEnd"/>
                            <w:r w:rsidR="00C31CC8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 xml:space="preserve"> “Belmont”</w:t>
                            </w:r>
                            <w:r w:rsidR="00C31CC8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C31CC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  <w:t>$209,000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  <w:br/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Colonial</w:t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  <w:t xml:space="preserve">4 Bedroom Colonial </w:t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br/>
                              <w:t xml:space="preserve">1650 </w:t>
                            </w:r>
                            <w:proofErr w:type="spellStart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proofErr w:type="gramStart"/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2035 </w:t>
                            </w:r>
                            <w:proofErr w:type="spellStart"/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  <w:proofErr w:type="gramEnd"/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 xml:space="preserve"> </w:t>
                            </w:r>
                          </w:p>
                          <w:p w:rsidR="006F1968" w:rsidRPr="006F1968" w:rsidRDefault="006F1968" w:rsidP="006F1968">
                            <w:pP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365F91" w:themeColor="accent1" w:themeShade="BF"/>
                                <w:sz w:val="28"/>
                                <w:szCs w:val="28"/>
                              </w:rPr>
                            </w:pP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  <w:u w:val="single"/>
                              </w:rPr>
                              <w:t>The “Willow – 4 Bedroom”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>$199,900</w:t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966854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Elevation A</w:t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E36C0A" w:themeColor="accent6" w:themeShade="BF"/>
                                <w:sz w:val="28"/>
                                <w:szCs w:val="28"/>
                              </w:rPr>
                              <w:tab/>
                            </w:r>
                            <w:r w:rsidR="00966854" w:rsidRPr="00966854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 xml:space="preserve">Standard </w:t>
                            </w:r>
                            <w:r w:rsidRPr="006F196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Colonial</w:t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 w:rsidRP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>Elevation B</w:t>
                            </w:r>
                            <w:r w:rsidR="00966854" w:rsidRP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</w:rPr>
                              <w:t xml:space="preserve"> </w:t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8"/>
                              </w:rPr>
                              <w:tab/>
                            </w:r>
                            <w:r w:rsidR="00966854" w:rsidRP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>$</w:t>
                            </w:r>
                            <w:r w:rsid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 xml:space="preserve">     </w:t>
                            </w:r>
                            <w:r w:rsidR="00966854" w:rsidRP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>2,000</w:t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br/>
                              <w:t xml:space="preserve">1800 </w:t>
                            </w:r>
                            <w:proofErr w:type="spellStart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Sqft</w:t>
                            </w:r>
                            <w:proofErr w:type="spellEnd"/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>.</w:t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color w:val="984806" w:themeColor="accent6" w:themeShade="80"/>
                                <w:sz w:val="24"/>
                              </w:rPr>
                              <w:tab/>
                            </w:r>
                            <w:r w:rsidR="00966854" w:rsidRP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>Elevation C</w:t>
                            </w:r>
                            <w:r w:rsid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ab/>
                            </w:r>
                            <w:r w:rsidR="00966854">
                              <w:rPr>
                                <w:rFonts w:ascii="Arial" w:hAnsi="Arial" w:cs="Arial"/>
                                <w:b/>
                                <w:color w:val="984806" w:themeColor="accent6" w:themeShade="80"/>
                                <w:sz w:val="28"/>
                              </w:rPr>
                              <w:tab/>
                              <w:t>$     3,500</w:t>
                            </w:r>
                            <w:r w:rsidRPr="006F1968">
                              <w:rPr>
                                <w:rFonts w:ascii="Arial" w:hAnsi="Arial" w:cs="Arial"/>
                              </w:rPr>
                              <w:br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Elevation A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hAnsi="Arial" w:cs="Arial"/>
                                <w:color w:val="984806" w:themeColor="accent6" w:themeShade="80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>Standard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br/>
                              <w:t>Elevation B</w:t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</w:r>
                            <w:r w:rsidRPr="006F1968">
                              <w:rPr>
                                <w:rFonts w:ascii="Arial" w:eastAsiaTheme="majorEastAsia" w:hAnsi="Arial" w:cs="Arial"/>
                                <w:b/>
                                <w:bCs/>
                                <w:color w:val="984806" w:themeColor="accent6" w:themeShade="80"/>
                                <w:sz w:val="28"/>
                                <w:szCs w:val="28"/>
                              </w:rPr>
                              <w:tab/>
                              <w:t>$     2,500</w:t>
                            </w:r>
                          </w:p>
                          <w:p w:rsidR="006F1968" w:rsidRDefault="006F1968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24.85pt;margin-top:174.1pt;width:560.25pt;height:490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" stroked="f">
                <v:textbox>
                  <w:txbxContent>
                    <w:p w:rsidR="00AF7C67" w:rsidRPr="00AF7C67" w:rsidRDefault="00AF7C67" w:rsidP="00AF7C67">
                      <w:pPr>
                        <w:keepNext/>
                        <w:keepLines/>
                        <w:spacing w:after="0"/>
                        <w:jc w:val="center"/>
                        <w:outlineLvl w:val="0"/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36"/>
                          <w:szCs w:val="28"/>
                        </w:rPr>
                      </w:pPr>
                      <w:r w:rsidRPr="00AF7C67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36"/>
                          <w:szCs w:val="28"/>
                        </w:rPr>
                        <w:t>Homes:</w:t>
                      </w:r>
                    </w:p>
                    <w:p w:rsidR="006F1968" w:rsidRPr="006F1968" w:rsidRDefault="006F1968" w:rsidP="006F1968">
                      <w:pPr>
                        <w:keepNext/>
                        <w:keepLines/>
                        <w:spacing w:before="480" w:after="0"/>
                        <w:outlineLvl w:val="0"/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 “Regency”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  <w:t>$179,900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 w:rsidRP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 “Jenkins-3 Bedroom</w:t>
                      </w:r>
                      <w:proofErr w:type="gramStart"/>
                      <w:r w:rsidR="00C31CC8" w:rsidRP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”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  $</w:t>
                      </w:r>
                      <w:proofErr w:type="gramEnd"/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199,900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</w:p>
                    <w:p w:rsidR="006F1968" w:rsidRPr="006F1968" w:rsidRDefault="006F1968" w:rsidP="006F1968">
                      <w:pPr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</w:pP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3 Bedroom Ranch</w:t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  <w:t xml:space="preserve">Colonial </w:t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br/>
                        <w:t xml:space="preserve">1330 </w:t>
                      </w:r>
                      <w:proofErr w:type="spellStart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.</w:t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  <w:t xml:space="preserve">1800 </w:t>
                      </w:r>
                      <w:proofErr w:type="spellStart"/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 xml:space="preserve">. </w:t>
                      </w:r>
                    </w:p>
                    <w:p w:rsidR="006F1968" w:rsidRPr="006F1968" w:rsidRDefault="006F1968" w:rsidP="006F1968">
                      <w:pPr>
                        <w:keepNext/>
                        <w:keepLines/>
                        <w:spacing w:before="480" w:after="0"/>
                        <w:outlineLvl w:val="0"/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</w:pP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 “</w:t>
                      </w:r>
                      <w:proofErr w:type="spellStart"/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Brookstone</w:t>
                      </w:r>
                      <w:proofErr w:type="spellEnd"/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”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  <w:t>$189,900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C31CC8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</w:t>
                      </w:r>
                      <w:proofErr w:type="gramEnd"/>
                      <w:r w:rsidR="00C31CC8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“Jenkins- 4 Bedroom”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 $207,900</w:t>
                      </w:r>
                    </w:p>
                    <w:p w:rsidR="006F1968" w:rsidRPr="006F1968" w:rsidRDefault="006F1968" w:rsidP="006F1968">
                      <w:pPr>
                        <w:spacing w:after="0"/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3 or 4 Bedroom Colonial</w:t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  <w:t xml:space="preserve">Colonial </w:t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br/>
                        <w:t xml:space="preserve">1625 </w:t>
                      </w:r>
                      <w:proofErr w:type="spellStart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.</w:t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  <w:t xml:space="preserve">2000 </w:t>
                      </w:r>
                      <w:proofErr w:type="spellStart"/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="00C31CC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 xml:space="preserve">. </w:t>
                      </w:r>
                      <w:r w:rsidRPr="006F1968">
                        <w:rPr>
                          <w:rFonts w:ascii="Arial" w:hAnsi="Arial" w:cs="Arial"/>
                        </w:rPr>
                        <w:br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Elevation A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Standard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 xml:space="preserve">Elevation A 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 xml:space="preserve">Standard 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br/>
                        <w:t>Elevation B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>$     1,000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>Elevation B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>$</w:t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 xml:space="preserve">     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2,000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br/>
                        <w:t>Elevation C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$     2,000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  <w:br/>
                      </w:r>
                    </w:p>
                    <w:p w:rsidR="006F1968" w:rsidRPr="006F1968" w:rsidRDefault="006F1968" w:rsidP="006F1968">
                      <w:pPr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 “Willow- 3 Bedroom”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  <w:t>$192,900</w:t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proofErr w:type="gramStart"/>
                      <w:r w:rsidR="00C31CC8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</w:t>
                      </w:r>
                      <w:proofErr w:type="gramEnd"/>
                      <w:r w:rsidR="00C31CC8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 xml:space="preserve"> “Belmont”</w:t>
                      </w:r>
                      <w:r w:rsidR="00C31CC8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C31CC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  <w:t>$209,000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  <w:br/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Colonial</w:t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  <w:t xml:space="preserve">4 Bedroom Colonial </w:t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br/>
                        <w:t xml:space="preserve">1650 </w:t>
                      </w:r>
                      <w:proofErr w:type="spellStart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.</w:t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proofErr w:type="gramStart"/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 xml:space="preserve">2035 </w:t>
                      </w:r>
                      <w:proofErr w:type="spellStart"/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.</w:t>
                      </w:r>
                      <w:proofErr w:type="gramEnd"/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 xml:space="preserve"> </w:t>
                      </w:r>
                    </w:p>
                    <w:p w:rsidR="006F1968" w:rsidRPr="006F1968" w:rsidRDefault="006F1968" w:rsidP="006F1968">
                      <w:pPr>
                        <w:rPr>
                          <w:rFonts w:ascii="Arial" w:eastAsiaTheme="majorEastAsia" w:hAnsi="Arial" w:cs="Arial"/>
                          <w:b/>
                          <w:bCs/>
                          <w:color w:val="365F91" w:themeColor="accent1" w:themeShade="BF"/>
                          <w:sz w:val="28"/>
                          <w:szCs w:val="28"/>
                        </w:rPr>
                      </w:pP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  <w:u w:val="single"/>
                        </w:rPr>
                        <w:t>The “Willow – 4 Bedroom”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 xml:space="preserve"> 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>$199,900</w:t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966854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Elevation A</w:t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966854">
                        <w:rPr>
                          <w:rFonts w:ascii="Arial" w:eastAsiaTheme="majorEastAsia" w:hAnsi="Arial" w:cs="Arial"/>
                          <w:b/>
                          <w:bCs/>
                          <w:color w:val="E36C0A" w:themeColor="accent6" w:themeShade="BF"/>
                          <w:sz w:val="28"/>
                          <w:szCs w:val="28"/>
                        </w:rPr>
                        <w:tab/>
                      </w:r>
                      <w:r w:rsidR="00966854" w:rsidRPr="00966854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 xml:space="preserve">Standard </w:t>
                      </w:r>
                      <w:r w:rsidRPr="006F1968">
                        <w:rPr>
                          <w:rFonts w:ascii="Arial" w:hAnsi="Arial" w:cs="Arial"/>
                        </w:rPr>
                        <w:br/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Colonial</w:t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 w:rsidRP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>Elevation B</w:t>
                      </w:r>
                      <w:r w:rsidR="00966854" w:rsidRPr="00966854">
                        <w:rPr>
                          <w:rFonts w:ascii="Arial" w:hAnsi="Arial" w:cs="Arial"/>
                          <w:color w:val="984806" w:themeColor="accent6" w:themeShade="80"/>
                          <w:sz w:val="28"/>
                        </w:rPr>
                        <w:t xml:space="preserve"> </w:t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8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8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8"/>
                        </w:rPr>
                        <w:tab/>
                      </w:r>
                      <w:r w:rsidR="00966854" w:rsidRP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>$</w:t>
                      </w:r>
                      <w:r w:rsid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 xml:space="preserve">     </w:t>
                      </w:r>
                      <w:r w:rsidR="00966854" w:rsidRP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>2,000</w:t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br/>
                        <w:t xml:space="preserve">1800 </w:t>
                      </w:r>
                      <w:proofErr w:type="spellStart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Sqft</w:t>
                      </w:r>
                      <w:proofErr w:type="spellEnd"/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>.</w:t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color w:val="984806" w:themeColor="accent6" w:themeShade="80"/>
                          <w:sz w:val="24"/>
                        </w:rPr>
                        <w:tab/>
                      </w:r>
                      <w:r w:rsidR="00966854" w:rsidRP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>Elevation C</w:t>
                      </w:r>
                      <w:r w:rsid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ab/>
                      </w:r>
                      <w:r w:rsidR="00966854">
                        <w:rPr>
                          <w:rFonts w:ascii="Arial" w:hAnsi="Arial" w:cs="Arial"/>
                          <w:b/>
                          <w:color w:val="984806" w:themeColor="accent6" w:themeShade="80"/>
                          <w:sz w:val="28"/>
                        </w:rPr>
                        <w:tab/>
                        <w:t>$     3,500</w:t>
                      </w:r>
                      <w:r w:rsidRPr="006F1968">
                        <w:rPr>
                          <w:rFonts w:ascii="Arial" w:hAnsi="Arial" w:cs="Arial"/>
                        </w:rPr>
                        <w:br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Elevation A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hAnsi="Arial" w:cs="Arial"/>
                          <w:color w:val="984806" w:themeColor="accent6" w:themeShade="80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>Standard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br/>
                        <w:t>Elevation B</w:t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</w:r>
                      <w:r w:rsidRPr="006F1968">
                        <w:rPr>
                          <w:rFonts w:ascii="Arial" w:eastAsiaTheme="majorEastAsia" w:hAnsi="Arial" w:cs="Arial"/>
                          <w:b/>
                          <w:bCs/>
                          <w:color w:val="984806" w:themeColor="accent6" w:themeShade="80"/>
                          <w:sz w:val="28"/>
                          <w:szCs w:val="28"/>
                        </w:rPr>
                        <w:tab/>
                        <w:t>$     2,500</w:t>
                      </w:r>
                    </w:p>
                    <w:p w:rsidR="006F1968" w:rsidRDefault="006F1968"/>
                  </w:txbxContent>
                </v:textbox>
              </v:shape>
            </w:pict>
          </mc:Fallback>
        </mc:AlternateContent>
      </w:r>
      <w:r w:rsidR="00145633">
        <w:rPr>
          <w:noProof/>
        </w:rPr>
        <w:drawing>
          <wp:inline distT="0" distB="0" distL="0" distR="0" wp14:anchorId="4F1A3A0D" wp14:editId="3C31F258">
            <wp:extent cx="7769448" cy="2216989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B6FF5" w:rsidRDefault="002B6FF5">
      <w:pPr>
        <w:rPr>
          <w:sz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7137A82" wp14:editId="114F741E">
            <wp:simplePos x="0" y="0"/>
            <wp:positionH relativeFrom="margin">
              <wp:posOffset>-1905</wp:posOffset>
            </wp:positionH>
            <wp:positionV relativeFrom="margin">
              <wp:posOffset>9001125</wp:posOffset>
            </wp:positionV>
            <wp:extent cx="7771765" cy="1047115"/>
            <wp:effectExtent l="0" t="0" r="635" b="635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24"/>
        </w:rPr>
        <w:br w:type="page"/>
      </w:r>
    </w:p>
    <w:p w:rsidR="009272FB" w:rsidRDefault="00BB5EDA" w:rsidP="00DC763C">
      <w:pPr>
        <w:rPr>
          <w:sz w:val="24"/>
        </w:rPr>
      </w:pPr>
      <w:r w:rsidRPr="00BB5EDA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editId="36B11C9B">
                <wp:simplePos x="0" y="0"/>
                <wp:positionH relativeFrom="column">
                  <wp:posOffset>498475</wp:posOffset>
                </wp:positionH>
                <wp:positionV relativeFrom="paragraph">
                  <wp:posOffset>2211070</wp:posOffset>
                </wp:positionV>
                <wp:extent cx="6600305" cy="6799811"/>
                <wp:effectExtent l="0" t="0" r="0" b="127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0305" cy="679981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5EDA" w:rsidRDefault="00BB5ED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7A2848" wp14:editId="116830B8">
                                  <wp:extent cx="6500553" cy="6633556"/>
                                  <wp:effectExtent l="0" t="0" r="0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07797" cy="664094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39.25pt;margin-top:174.1pt;width:519.7pt;height:5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" stroked="f">
                <v:textbox>
                  <w:txbxContent>
                    <w:p w:rsidR="00BB5EDA" w:rsidRDefault="00BB5EDA">
                      <w:r>
                        <w:rPr>
                          <w:noProof/>
                        </w:rPr>
                        <w:drawing>
                          <wp:inline distT="0" distB="0" distL="0" distR="0" wp14:anchorId="487A2848" wp14:editId="116830B8">
                            <wp:extent cx="6500553" cy="6633556"/>
                            <wp:effectExtent l="0" t="0" r="0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07797" cy="664094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B6FF5">
        <w:rPr>
          <w:noProof/>
        </w:rPr>
        <w:drawing>
          <wp:anchor distT="0" distB="0" distL="114300" distR="114300" simplePos="0" relativeHeight="251674624" behindDoc="0" locked="0" layoutInCell="1" allowOverlap="1" wp14:anchorId="62A4A19A" wp14:editId="60D873A9">
            <wp:simplePos x="0" y="0"/>
            <wp:positionH relativeFrom="margin">
              <wp:posOffset>14605</wp:posOffset>
            </wp:positionH>
            <wp:positionV relativeFrom="margin">
              <wp:posOffset>9017635</wp:posOffset>
            </wp:positionV>
            <wp:extent cx="7771765" cy="1047115"/>
            <wp:effectExtent l="0" t="0" r="635" b="63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B6FF5">
        <w:rPr>
          <w:noProof/>
        </w:rPr>
        <w:drawing>
          <wp:inline distT="0" distB="0" distL="0" distR="0" wp14:anchorId="47B4C55F" wp14:editId="7D04B223">
            <wp:extent cx="7769448" cy="2216989"/>
            <wp:effectExtent l="0" t="0" r="317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72FB" w:rsidRDefault="009272FB">
      <w:pPr>
        <w:rPr>
          <w:sz w:val="24"/>
        </w:rPr>
      </w:pPr>
      <w:r>
        <w:rPr>
          <w:sz w:val="24"/>
        </w:rPr>
        <w:br w:type="page"/>
      </w:r>
    </w:p>
    <w:p w:rsidR="00AF60EE" w:rsidRPr="00E27F94" w:rsidRDefault="002F234B" w:rsidP="00DC763C">
      <w:pPr>
        <w:rPr>
          <w:sz w:val="24"/>
        </w:rPr>
      </w:pPr>
      <w:r w:rsidRPr="002F234B"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editId="36B11C9B">
                <wp:simplePos x="0" y="0"/>
                <wp:positionH relativeFrom="column">
                  <wp:posOffset>481965</wp:posOffset>
                </wp:positionH>
                <wp:positionV relativeFrom="paragraph">
                  <wp:posOffset>2343901</wp:posOffset>
                </wp:positionV>
                <wp:extent cx="6749935" cy="6517178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9935" cy="651717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234B" w:rsidRDefault="002F234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866313" cy="6450676"/>
                                  <wp:effectExtent l="0" t="0" r="0" b="762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93911" cy="64766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7.95pt;margin-top:184.55pt;width:531.5pt;height:513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" stroked="f">
                <v:textbox>
                  <w:txbxContent>
                    <w:p w:rsidR="002F234B" w:rsidRDefault="002F234B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866313" cy="6450676"/>
                            <wp:effectExtent l="0" t="0" r="0" b="762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93911" cy="64766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272FB">
        <w:rPr>
          <w:noProof/>
        </w:rPr>
        <w:drawing>
          <wp:anchor distT="0" distB="0" distL="114300" distR="114300" simplePos="0" relativeHeight="251678720" behindDoc="0" locked="0" layoutInCell="1" allowOverlap="1" wp14:anchorId="54F768FC" wp14:editId="32835C05">
            <wp:simplePos x="0" y="0"/>
            <wp:positionH relativeFrom="margin">
              <wp:posOffset>6985</wp:posOffset>
            </wp:positionH>
            <wp:positionV relativeFrom="margin">
              <wp:posOffset>8987155</wp:posOffset>
            </wp:positionV>
            <wp:extent cx="7771765" cy="1047115"/>
            <wp:effectExtent l="0" t="0" r="635" b="635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2DCF.tmp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7" t="16287" r="26859" b="71820"/>
                    <a:stretch/>
                  </pic:blipFill>
                  <pic:spPr bwMode="auto">
                    <a:xfrm>
                      <a:off x="0" y="0"/>
                      <a:ext cx="7771765" cy="1047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272FB">
        <w:rPr>
          <w:noProof/>
        </w:rPr>
        <w:drawing>
          <wp:inline distT="0" distB="0" distL="0" distR="0" wp14:anchorId="3C548A46" wp14:editId="12496531">
            <wp:extent cx="7769448" cy="2216989"/>
            <wp:effectExtent l="0" t="0" r="317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F04CB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491" t="64548" r="22603" b="8557"/>
                    <a:stretch/>
                  </pic:blipFill>
                  <pic:spPr bwMode="auto">
                    <a:xfrm>
                      <a:off x="0" y="0"/>
                      <a:ext cx="7780024" cy="22200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F60EE" w:rsidRPr="00E27F94" w:rsidSect="00DC763C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7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763C"/>
    <w:rsid w:val="00145633"/>
    <w:rsid w:val="002B6FF5"/>
    <w:rsid w:val="002F234B"/>
    <w:rsid w:val="006F1968"/>
    <w:rsid w:val="00715F8D"/>
    <w:rsid w:val="00777EFC"/>
    <w:rsid w:val="007928B3"/>
    <w:rsid w:val="008A376E"/>
    <w:rsid w:val="009272FB"/>
    <w:rsid w:val="00966854"/>
    <w:rsid w:val="009848D4"/>
    <w:rsid w:val="00A852BC"/>
    <w:rsid w:val="00AF7C67"/>
    <w:rsid w:val="00BB5EDA"/>
    <w:rsid w:val="00C31CC8"/>
    <w:rsid w:val="00DC763C"/>
    <w:rsid w:val="00E27C78"/>
    <w:rsid w:val="00E27F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C76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6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mp"/><Relationship Id="rId11" Type="http://schemas.openxmlformats.org/officeDocument/2006/relationships/fontTable" Target="fontTable.xml"/><Relationship Id="rId5" Type="http://schemas.openxmlformats.org/officeDocument/2006/relationships/image" Target="media/image1.tmp"/><Relationship Id="rId10" Type="http://schemas.openxmlformats.org/officeDocument/2006/relationships/image" Target="media/image40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Montgomery</dc:creator>
  <cp:lastModifiedBy>Danielle</cp:lastModifiedBy>
  <cp:revision>3</cp:revision>
  <cp:lastPrinted>2014-01-09T16:17:00Z</cp:lastPrinted>
  <dcterms:created xsi:type="dcterms:W3CDTF">2014-01-09T16:23:00Z</dcterms:created>
  <dcterms:modified xsi:type="dcterms:W3CDTF">2014-01-17T19:22:00Z</dcterms:modified>
</cp:coreProperties>
</file>